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6C4" w:rsidRPr="00756C51" w:rsidRDefault="008A46C4" w:rsidP="008A46C4">
      <w:pPr>
        <w:pStyle w:val="a3"/>
        <w:ind w:left="-567" w:righ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756C51">
        <w:rPr>
          <w:rFonts w:ascii="Times New Roman" w:hAnsi="Times New Roman" w:cs="Times New Roman"/>
          <w:b/>
          <w:sz w:val="28"/>
          <w:szCs w:val="28"/>
          <w:lang w:val="uk-UA"/>
        </w:rPr>
        <w:t>Порядок</w:t>
      </w:r>
      <w:r w:rsidRPr="00756C51">
        <w:rPr>
          <w:rFonts w:ascii="Times New Roman" w:hAnsi="Times New Roman" w:cs="Times New Roman"/>
          <w:b/>
          <w:sz w:val="28"/>
          <w:szCs w:val="28"/>
        </w:rPr>
        <w:t xml:space="preserve"> денний </w:t>
      </w:r>
      <w:r w:rsidRPr="00756C51">
        <w:rPr>
          <w:rFonts w:ascii="Times New Roman" w:hAnsi="Times New Roman" w:cs="Times New Roman"/>
          <w:b/>
          <w:sz w:val="28"/>
          <w:szCs w:val="28"/>
          <w:lang w:val="uk-UA"/>
        </w:rPr>
        <w:t>пленарного засідання</w:t>
      </w:r>
    </w:p>
    <w:bookmarkEnd w:id="0"/>
    <w:p w:rsidR="008A46C4" w:rsidRPr="00756C51" w:rsidRDefault="008A46C4" w:rsidP="008A46C4">
      <w:pPr>
        <w:pStyle w:val="a3"/>
        <w:ind w:left="-567" w:righ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6C51">
        <w:rPr>
          <w:rFonts w:ascii="Times New Roman" w:hAnsi="Times New Roman" w:cs="Times New Roman"/>
          <w:b/>
          <w:sz w:val="28"/>
          <w:szCs w:val="28"/>
          <w:lang w:val="en-US"/>
        </w:rPr>
        <w:t>XXV</w:t>
      </w:r>
      <w:r w:rsidRPr="00756C51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Pr="00756C51">
        <w:rPr>
          <w:rFonts w:ascii="Times New Roman" w:hAnsi="Times New Roman" w:cs="Times New Roman"/>
          <w:b/>
          <w:sz w:val="28"/>
          <w:szCs w:val="28"/>
        </w:rPr>
        <w:t xml:space="preserve"> поза</w:t>
      </w:r>
      <w:r w:rsidRPr="00756C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чергової сесії Арцизької міської ради </w:t>
      </w:r>
      <w:r w:rsidRPr="00756C51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756C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8A46C4" w:rsidRPr="00756C51" w:rsidRDefault="008A46C4" w:rsidP="008A46C4">
      <w:pPr>
        <w:pStyle w:val="a3"/>
        <w:ind w:left="-567" w:righ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56C5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23  грудня 2016 року     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</w:t>
      </w:r>
      <w:r w:rsidRPr="00756C51">
        <w:rPr>
          <w:rFonts w:ascii="Times New Roman" w:hAnsi="Times New Roman" w:cs="Times New Roman"/>
          <w:b/>
          <w:i/>
          <w:sz w:val="28"/>
          <w:szCs w:val="28"/>
          <w:lang w:val="uk-UA"/>
        </w:rPr>
        <w:t>10:00 год.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A46C4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6C51">
        <w:rPr>
          <w:rFonts w:ascii="Times New Roman" w:hAnsi="Times New Roman" w:cs="Times New Roman"/>
          <w:b/>
          <w:sz w:val="28"/>
          <w:szCs w:val="28"/>
          <w:lang w:val="uk-UA"/>
        </w:rPr>
        <w:t>Депутатські звернення, заяви та запити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46C4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46C4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приєднання до європейської ініціативи «Угода мерів».</w:t>
      </w:r>
    </w:p>
    <w:p w:rsidR="008A46C4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Про звернення КУ «Арцизька центральна районна лікарня» технічної документації із землеустрою щодо поділу земельних ділянок в м.Арциз по вул. Карла Маркса, 73 «а» для будівництва та обслуговування будівель закладів охорони здоров’я та соціальної допомоги.</w:t>
      </w:r>
    </w:p>
    <w:p w:rsidR="008A46C4" w:rsidRPr="008A46C4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56C51">
        <w:rPr>
          <w:rFonts w:ascii="Times New Roman" w:hAnsi="Times New Roman" w:cs="Times New Roman"/>
          <w:b/>
          <w:i/>
          <w:sz w:val="28"/>
          <w:szCs w:val="28"/>
          <w:lang w:val="uk-UA"/>
        </w:rPr>
        <w:t>Доповідач: головний  бухгалтер  Горяйнова І.І.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56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56C51">
        <w:rPr>
          <w:rFonts w:ascii="Times New Roman" w:hAnsi="Times New Roman" w:cs="Times New Roman"/>
          <w:sz w:val="28"/>
          <w:lang w:val="uk-UA"/>
        </w:rPr>
        <w:t>Про внесення змін до Додатку №4  рішення сесії  Арцизької міської ради № 87-VІІ від 25.12.2015р. «Про міський бюджет на 2016 рік».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756C51">
        <w:rPr>
          <w:rFonts w:ascii="Times New Roman" w:hAnsi="Times New Roman"/>
          <w:sz w:val="28"/>
          <w:szCs w:val="28"/>
          <w:lang w:val="uk-UA"/>
        </w:rPr>
        <w:t>.Про затвердження Програми проведення міських культурно-масових заходів.</w:t>
      </w:r>
    </w:p>
    <w:p w:rsidR="008A46C4" w:rsidRPr="00756C51" w:rsidRDefault="008A46C4" w:rsidP="008A46C4">
      <w:pPr>
        <w:pStyle w:val="ShapkaDocumentu"/>
        <w:tabs>
          <w:tab w:val="left" w:pos="6300"/>
        </w:tabs>
        <w:spacing w:after="0"/>
        <w:ind w:left="-56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756C51">
        <w:rPr>
          <w:rFonts w:ascii="Times New Roman" w:hAnsi="Times New Roman"/>
          <w:sz w:val="28"/>
          <w:szCs w:val="28"/>
          <w:lang w:val="uk-UA"/>
        </w:rPr>
        <w:t>. Про затвердження Програми про надання одноразової матеріальної допомоги мешканцям міста Арциз.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6</w:t>
      </w:r>
      <w:r w:rsidRPr="00756C51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. Про затвердження Програми оздоровлення та відпочинку дітей у м. Арциз Одеської області на 2017 рік</w:t>
      </w:r>
    </w:p>
    <w:p w:rsidR="008A46C4" w:rsidRPr="00756C51" w:rsidRDefault="008A46C4" w:rsidP="008A46C4">
      <w:pPr>
        <w:pStyle w:val="ShapkaDocumentu"/>
        <w:tabs>
          <w:tab w:val="left" w:pos="6300"/>
        </w:tabs>
        <w:spacing w:after="0"/>
        <w:ind w:left="-567" w:right="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Pr="00756C51">
        <w:rPr>
          <w:rFonts w:ascii="Times New Roman" w:hAnsi="Times New Roman"/>
          <w:sz w:val="28"/>
          <w:szCs w:val="28"/>
          <w:lang w:val="uk-UA"/>
        </w:rPr>
        <w:t>. Про затвердження міської програми «Про поліпшення екології в м.Арциз» та  паспорту бюджетної програми на 2017 рік</w:t>
      </w:r>
    </w:p>
    <w:p w:rsidR="008A46C4" w:rsidRPr="00756C51" w:rsidRDefault="008A46C4" w:rsidP="008A46C4">
      <w:pPr>
        <w:pStyle w:val="ShapkaDocumentu"/>
        <w:tabs>
          <w:tab w:val="left" w:pos="6300"/>
        </w:tabs>
        <w:spacing w:after="0"/>
        <w:ind w:left="-567" w:right="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Pr="00756C51">
        <w:rPr>
          <w:rFonts w:ascii="Times New Roman" w:hAnsi="Times New Roman"/>
          <w:sz w:val="28"/>
          <w:szCs w:val="28"/>
          <w:lang w:val="uk-UA"/>
        </w:rPr>
        <w:t>. Про не застосування програмно-цільового методу у бюджетному процесі.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756C51">
        <w:rPr>
          <w:rFonts w:ascii="Times New Roman" w:hAnsi="Times New Roman" w:cs="Times New Roman"/>
          <w:sz w:val="28"/>
          <w:szCs w:val="28"/>
          <w:lang w:val="uk-UA"/>
        </w:rPr>
        <w:t xml:space="preserve">. Про затвердження  кількості груп по ДНЗ м.Арциз 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756C51">
        <w:rPr>
          <w:rFonts w:ascii="Times New Roman" w:hAnsi="Times New Roman" w:cs="Times New Roman"/>
          <w:sz w:val="28"/>
          <w:szCs w:val="28"/>
          <w:lang w:val="uk-UA"/>
        </w:rPr>
        <w:t xml:space="preserve">. Про затвердження штатних одиниць сторожів по ДНЗ м.Арциз 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756C51">
        <w:rPr>
          <w:rFonts w:ascii="Times New Roman" w:hAnsi="Times New Roman" w:cs="Times New Roman"/>
          <w:sz w:val="28"/>
          <w:szCs w:val="28"/>
          <w:lang w:val="uk-UA"/>
        </w:rPr>
        <w:t>. Про затвердження ставок оплати послуг в ДНЗ м.Арциз на 2017 рік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756C51">
        <w:rPr>
          <w:rFonts w:ascii="Times New Roman" w:hAnsi="Times New Roman" w:cs="Times New Roman"/>
          <w:sz w:val="28"/>
          <w:szCs w:val="28"/>
          <w:lang w:val="uk-UA"/>
        </w:rPr>
        <w:t>. Про встановлення періодів прибирання території у зимовий та літній час для  двірників .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756C51">
        <w:rPr>
          <w:rFonts w:ascii="Times New Roman" w:hAnsi="Times New Roman" w:cs="Times New Roman"/>
          <w:sz w:val="28"/>
          <w:szCs w:val="28"/>
          <w:lang w:val="uk-UA"/>
        </w:rPr>
        <w:t>. Про затвердження  штатних розписів установ, що знаходяться на балансі Арцизької міської ради ,  КП «Благоустрій» та структури і чисельності виконавчого апарату Арцизької міської ради на 2017р.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756C51">
        <w:rPr>
          <w:rFonts w:ascii="Times New Roman" w:hAnsi="Times New Roman" w:cs="Times New Roman"/>
          <w:sz w:val="28"/>
          <w:szCs w:val="28"/>
          <w:lang w:val="uk-UA"/>
        </w:rPr>
        <w:t>. Про   встановлення     надбавки за  високі  досягнення  у  праці, матеріальної допомоги</w:t>
      </w:r>
      <w:r w:rsidRPr="00756C51">
        <w:rPr>
          <w:rFonts w:ascii="Times New Roman" w:hAnsi="Times New Roman" w:cs="Times New Roman"/>
          <w:lang w:val="uk-UA"/>
        </w:rPr>
        <w:t>.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756C51">
        <w:rPr>
          <w:rFonts w:ascii="Times New Roman" w:hAnsi="Times New Roman" w:cs="Times New Roman"/>
          <w:sz w:val="28"/>
          <w:szCs w:val="28"/>
          <w:lang w:val="uk-UA"/>
        </w:rPr>
        <w:t>. Про затвердження міського бюджету на 2017 рік.</w:t>
      </w:r>
    </w:p>
    <w:p w:rsidR="008A46C4" w:rsidRPr="00756C51" w:rsidRDefault="008A46C4" w:rsidP="008A46C4">
      <w:pPr>
        <w:spacing w:after="0" w:line="240" w:lineRule="auto"/>
        <w:ind w:left="-56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756C51">
        <w:rPr>
          <w:rFonts w:ascii="Times New Roman" w:hAnsi="Times New Roman" w:cs="Times New Roman"/>
          <w:sz w:val="28"/>
          <w:szCs w:val="28"/>
          <w:lang w:val="uk-UA"/>
        </w:rPr>
        <w:t xml:space="preserve">. Про розгляд заяви директора КП «Благоустрій» Ладо І.А. щодо виділення коштів у розмірі 1500 грн. на придбання сміттєвих урн. </w:t>
      </w:r>
    </w:p>
    <w:p w:rsidR="008521AD" w:rsidRDefault="008521AD"/>
    <w:sectPr w:rsidR="008521AD" w:rsidSect="0032358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C4"/>
    <w:rsid w:val="007C4257"/>
    <w:rsid w:val="008521AD"/>
    <w:rsid w:val="008A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6C4"/>
    <w:pPr>
      <w:spacing w:after="0" w:line="240" w:lineRule="auto"/>
    </w:pPr>
  </w:style>
  <w:style w:type="paragraph" w:customStyle="1" w:styleId="ShapkaDocumentu">
    <w:name w:val="Shapka Documentu"/>
    <w:basedOn w:val="a"/>
    <w:rsid w:val="008A46C4"/>
    <w:pPr>
      <w:keepNext/>
      <w:keepLines/>
      <w:widowControl w:val="0"/>
      <w:suppressAutoHyphens/>
      <w:spacing w:after="240" w:line="240" w:lineRule="auto"/>
      <w:ind w:left="3969"/>
      <w:jc w:val="center"/>
    </w:pPr>
    <w:rPr>
      <w:rFonts w:ascii="Antiqua" w:eastAsia="Andale Sans UI" w:hAnsi="Antiqua" w:cs="Times New Roman"/>
      <w:kern w:val="1"/>
      <w:sz w:val="26"/>
      <w:szCs w:val="20"/>
      <w:lang w:eastAsia="ar-SA"/>
    </w:rPr>
  </w:style>
  <w:style w:type="paragraph" w:styleId="a4">
    <w:name w:val="List Paragraph"/>
    <w:basedOn w:val="a"/>
    <w:uiPriority w:val="34"/>
    <w:qFormat/>
    <w:rsid w:val="008A46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6C4"/>
    <w:pPr>
      <w:spacing w:after="0" w:line="240" w:lineRule="auto"/>
    </w:pPr>
  </w:style>
  <w:style w:type="paragraph" w:customStyle="1" w:styleId="ShapkaDocumentu">
    <w:name w:val="Shapka Documentu"/>
    <w:basedOn w:val="a"/>
    <w:rsid w:val="008A46C4"/>
    <w:pPr>
      <w:keepNext/>
      <w:keepLines/>
      <w:widowControl w:val="0"/>
      <w:suppressAutoHyphens/>
      <w:spacing w:after="240" w:line="240" w:lineRule="auto"/>
      <w:ind w:left="3969"/>
      <w:jc w:val="center"/>
    </w:pPr>
    <w:rPr>
      <w:rFonts w:ascii="Antiqua" w:eastAsia="Andale Sans UI" w:hAnsi="Antiqua" w:cs="Times New Roman"/>
      <w:kern w:val="1"/>
      <w:sz w:val="26"/>
      <w:szCs w:val="20"/>
      <w:lang w:eastAsia="ar-SA"/>
    </w:rPr>
  </w:style>
  <w:style w:type="paragraph" w:styleId="a4">
    <w:name w:val="List Paragraph"/>
    <w:basedOn w:val="a"/>
    <w:uiPriority w:val="34"/>
    <w:qFormat/>
    <w:rsid w:val="008A4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1</cp:revision>
  <cp:lastPrinted>2016-12-26T10:18:00Z</cp:lastPrinted>
  <dcterms:created xsi:type="dcterms:W3CDTF">2016-12-26T09:47:00Z</dcterms:created>
  <dcterms:modified xsi:type="dcterms:W3CDTF">2016-12-26T14:10:00Z</dcterms:modified>
</cp:coreProperties>
</file>